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39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1280"/>
        <w:gridCol w:w="4425"/>
        <w:gridCol w:w="888"/>
        <w:gridCol w:w="1400"/>
        <w:gridCol w:w="1701"/>
        <w:gridCol w:w="1843"/>
        <w:gridCol w:w="1436"/>
        <w:gridCol w:w="213"/>
      </w:tblGrid>
      <w:tr w:rsidR="00977F47" w:rsidRPr="00977F47" w:rsidTr="00977F47">
        <w:trPr>
          <w:trHeight w:val="571"/>
        </w:trPr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F47" w:rsidRDefault="00977F47" w:rsidP="00977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嘉基</w:t>
            </w:r>
          </w:p>
          <w:p w:rsidR="00977F47" w:rsidRPr="00977F47" w:rsidRDefault="00977F47" w:rsidP="00977F4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9-10月課程</w:t>
            </w:r>
          </w:p>
        </w:tc>
        <w:tc>
          <w:tcPr>
            <w:tcW w:w="6593" w:type="dxa"/>
            <w:gridSpan w:val="3"/>
            <w:vAlign w:val="center"/>
          </w:tcPr>
          <w:p w:rsidR="00977F47" w:rsidRPr="00977F47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7F47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課程時間</w:t>
            </w:r>
          </w:p>
        </w:tc>
        <w:tc>
          <w:tcPr>
            <w:tcW w:w="6593" w:type="dxa"/>
            <w:gridSpan w:val="5"/>
            <w:vAlign w:val="center"/>
          </w:tcPr>
          <w:p w:rsidR="00977F47" w:rsidRPr="00977F47" w:rsidRDefault="00977F47" w:rsidP="00977F47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FFFFFF" w:themeColor="background1"/>
                <w:kern w:val="0"/>
                <w:sz w:val="27"/>
                <w:szCs w:val="27"/>
              </w:rPr>
            </w:pPr>
            <w:r w:rsidRPr="00977F47">
              <w:rPr>
                <w:rFonts w:ascii="Times New Roman" w:eastAsia="新細明體" w:hAnsi="Times New Roman" w:cs="Times New Roman"/>
                <w:color w:val="FFFFFF" w:themeColor="background1"/>
                <w:kern w:val="0"/>
                <w:sz w:val="27"/>
                <w:szCs w:val="27"/>
              </w:rPr>
              <w:t>備註</w:t>
            </w:r>
          </w:p>
        </w:tc>
      </w:tr>
      <w:tr w:rsidR="00977F47" w:rsidRPr="00977F47" w:rsidTr="00977F47">
        <w:trPr>
          <w:gridAfter w:val="1"/>
          <w:wAfter w:w="213" w:type="dxa"/>
          <w:trHeight w:val="571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B696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F47" w:rsidRPr="00977F47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7F47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課程名稱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B696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F47" w:rsidRPr="00977F47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77F47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繼續教育類別</w:t>
            </w:r>
          </w:p>
        </w:tc>
        <w:tc>
          <w:tcPr>
            <w:tcW w:w="4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B696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F47" w:rsidRPr="00977F47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7F47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Cs w:val="24"/>
              </w:rPr>
              <w:t>講師</w:t>
            </w: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B696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F47" w:rsidRPr="00977F47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Cs w:val="24"/>
              </w:rPr>
            </w:pPr>
            <w:r w:rsidRPr="00977F47">
              <w:rPr>
                <w:rFonts w:ascii="新細明體" w:eastAsia="新細明體" w:hAnsi="新細明體" w:cs="新細明體"/>
                <w:color w:val="FFFFFF" w:themeColor="background1"/>
                <w:kern w:val="0"/>
                <w:szCs w:val="24"/>
              </w:rPr>
              <w:t>課程時間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B696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F47" w:rsidRPr="00977F47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Cs w:val="24"/>
              </w:rPr>
            </w:pPr>
            <w:r w:rsidRPr="00977F47">
              <w:rPr>
                <w:rFonts w:ascii="新細明體" w:eastAsia="新細明體" w:hAnsi="新細明體" w:cs="新細明體"/>
                <w:color w:val="FFFFFF" w:themeColor="background1"/>
                <w:kern w:val="0"/>
                <w:szCs w:val="24"/>
              </w:rPr>
              <w:t>上課地點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B696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F47" w:rsidRPr="00220F5D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Cs w:val="24"/>
              </w:rPr>
            </w:pPr>
            <w:r w:rsidRPr="00220F5D">
              <w:rPr>
                <w:rFonts w:ascii="新細明體" w:eastAsia="新細明體" w:hAnsi="新細明體" w:cs="新細明體"/>
                <w:color w:val="FFFFFF" w:themeColor="background1"/>
                <w:kern w:val="0"/>
                <w:szCs w:val="24"/>
              </w:rPr>
              <w:t>報名截止時間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B696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7F47" w:rsidRPr="00220F5D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Cs w:val="24"/>
              </w:rPr>
            </w:pPr>
            <w:r w:rsidRPr="00220F5D">
              <w:rPr>
                <w:rFonts w:ascii="新細明體" w:eastAsia="新細明體" w:hAnsi="新細明體" w:cs="新細明體"/>
                <w:color w:val="FFFFFF" w:themeColor="background1"/>
                <w:kern w:val="0"/>
                <w:szCs w:val="24"/>
              </w:rPr>
              <w:t>開放名額</w:t>
            </w:r>
          </w:p>
        </w:tc>
      </w:tr>
      <w:tr w:rsidR="00977F47" w:rsidRPr="00977F47" w:rsidTr="00977F47">
        <w:trPr>
          <w:gridAfter w:val="1"/>
          <w:wAfter w:w="213" w:type="dxa"/>
          <w:trHeight w:val="1121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F47" w:rsidRPr="00977F47" w:rsidRDefault="00977F47" w:rsidP="00977F4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77F47">
              <w:rPr>
                <w:rFonts w:ascii="微軟正黑體" w:eastAsia="微軟正黑體" w:hAnsi="微軟正黑體" w:cs="新細明體" w:hint="eastAsia"/>
                <w:color w:val="0563C1"/>
                <w:kern w:val="0"/>
                <w:sz w:val="28"/>
                <w:szCs w:val="28"/>
                <w:u w:val="single"/>
              </w:rPr>
              <w:t>實證護理翻轉教育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F47" w:rsidRPr="00977F47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77F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專業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F47" w:rsidRDefault="00977F47" w:rsidP="00977F47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77F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王</w:t>
            </w:r>
            <w:proofErr w:type="gramStart"/>
            <w:r w:rsidRPr="00977F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姵</w:t>
            </w:r>
            <w:proofErr w:type="gramEnd"/>
            <w:r w:rsidRPr="00977F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雅/護理長/牙科</w:t>
            </w:r>
          </w:p>
          <w:p w:rsidR="00977F47" w:rsidRPr="00977F47" w:rsidRDefault="00977F47" w:rsidP="00977F4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7F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(教委-實證護理翻轉教育:1小時)</w:t>
            </w:r>
            <w:r w:rsidRPr="00977F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br/>
              <w:t>吳秋楓/副護理長/門診部(教委-實證護理翻轉教育:1小時)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F47" w:rsidRPr="00977F47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7F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2021/09/23 9:00AM~11:00AM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F47" w:rsidRPr="00977F47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7F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電腦</w:t>
            </w:r>
            <w:bookmarkStart w:id="0" w:name="_GoBack"/>
            <w:bookmarkEnd w:id="0"/>
            <w:r w:rsidRPr="00977F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F47" w:rsidRPr="00220F5D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220F5D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2021/9/13 </w:t>
            </w:r>
          </w:p>
          <w:p w:rsidR="00977F47" w:rsidRPr="00220F5D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220F5D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上午 12:00:00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F47" w:rsidRPr="0026484B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26484B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3</w:t>
            </w:r>
          </w:p>
        </w:tc>
      </w:tr>
      <w:tr w:rsidR="00977F47" w:rsidRPr="00977F47" w:rsidTr="00977F47">
        <w:trPr>
          <w:gridAfter w:val="1"/>
          <w:wAfter w:w="213" w:type="dxa"/>
          <w:trHeight w:val="1095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F47" w:rsidRPr="00977F47" w:rsidRDefault="00977F47" w:rsidP="00977F4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77F47">
              <w:rPr>
                <w:rFonts w:ascii="微軟正黑體" w:eastAsia="微軟正黑體" w:hAnsi="微軟正黑體" w:cs="新細明體" w:hint="eastAsia"/>
                <w:color w:val="0563C1"/>
                <w:kern w:val="0"/>
                <w:sz w:val="28"/>
                <w:szCs w:val="28"/>
                <w:u w:val="single"/>
              </w:rPr>
              <w:t>法律與醫療糾紛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F47" w:rsidRPr="00977F47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77F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法規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F47" w:rsidRPr="00977F47" w:rsidRDefault="00977F47" w:rsidP="00977F4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7F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許國忠/醫務秘書/感染科(教委-法律與醫療糾紛:1小時)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F47" w:rsidRPr="00977F47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7F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2021/10/08 4:30PM~ 5:30PM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F47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977F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9B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</w:p>
          <w:p w:rsidR="00977F47" w:rsidRPr="00977F47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77F4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第一會議室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F47" w:rsidRPr="00220F5D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220F5D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2021/9/28</w:t>
            </w:r>
          </w:p>
          <w:p w:rsidR="00977F47" w:rsidRPr="00220F5D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220F5D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 上午 12:00:00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7F47" w:rsidRPr="0026484B" w:rsidRDefault="00977F47" w:rsidP="00977F4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26484B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10</w:t>
            </w:r>
          </w:p>
        </w:tc>
      </w:tr>
    </w:tbl>
    <w:p w:rsidR="00B31761" w:rsidRDefault="00B31761"/>
    <w:sectPr w:rsidR="00B31761" w:rsidSect="00977F4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47"/>
    <w:rsid w:val="00220F5D"/>
    <w:rsid w:val="0026484B"/>
    <w:rsid w:val="00977F47"/>
    <w:rsid w:val="00B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3A859-534B-41F8-A173-D1159427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semiHidden/>
    <w:unhideWhenUsed/>
    <w:rsid w:val="00977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註釋標題 字元"/>
    <w:basedOn w:val="a0"/>
    <w:link w:val="a3"/>
    <w:uiPriority w:val="99"/>
    <w:semiHidden/>
    <w:rsid w:val="00977F47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3</cp:revision>
  <dcterms:created xsi:type="dcterms:W3CDTF">2021-09-02T08:38:00Z</dcterms:created>
  <dcterms:modified xsi:type="dcterms:W3CDTF">2021-09-02T08:47:00Z</dcterms:modified>
</cp:coreProperties>
</file>